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9B" w:rsidRDefault="00350A8E" w:rsidP="00350A8E">
      <w:pPr>
        <w:pStyle w:val="a3"/>
        <w:spacing w:before="156" w:after="156"/>
      </w:pPr>
      <w:r>
        <w:rPr>
          <w:rFonts w:hint="eastAsia"/>
        </w:rPr>
        <w:t>MEMORANDUM OF UNDERSTANDING</w:t>
      </w:r>
    </w:p>
    <w:p w:rsidR="00350A8E" w:rsidRDefault="00350A8E">
      <w:pPr>
        <w:spacing w:before="156" w:after="156"/>
      </w:pPr>
      <w:r w:rsidRPr="00350A8E">
        <w:rPr>
          <w:b/>
        </w:rPr>
        <w:t xml:space="preserve">THIS MEMORANDUM OF UNDERSTANDING </w:t>
      </w:r>
      <w:r>
        <w:rPr>
          <w:rFonts w:hint="eastAsia"/>
        </w:rPr>
        <w:t>is</w:t>
      </w:r>
      <w:r>
        <w:t xml:space="preserve"> </w:t>
      </w:r>
      <w:r>
        <w:rPr>
          <w:rFonts w:hint="eastAsia"/>
        </w:rPr>
        <w:t>e</w:t>
      </w:r>
      <w:r>
        <w:t xml:space="preserve">xecuted on </w:t>
      </w:r>
      <w:r w:rsidRPr="00350A8E">
        <w:rPr>
          <w:u w:val="single"/>
        </w:rPr>
        <w:t xml:space="preserve">  </w:t>
      </w:r>
      <w:proofErr w:type="gramStart"/>
      <w:r>
        <w:t>/</w:t>
      </w:r>
      <w:r w:rsidRPr="00350A8E">
        <w:rPr>
          <w:u w:val="single"/>
        </w:rPr>
        <w:t xml:space="preserve">  </w:t>
      </w:r>
      <w:r>
        <w:t>/</w:t>
      </w:r>
      <w:proofErr w:type="gramEnd"/>
      <w:r w:rsidRPr="00350A8E">
        <w:rPr>
          <w:u w:val="single"/>
        </w:rPr>
        <w:t xml:space="preserve">   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 by the following:</w:t>
      </w:r>
    </w:p>
    <w:p w:rsidR="00350A8E" w:rsidRDefault="00350A8E">
      <w:pPr>
        <w:spacing w:before="156" w:after="156"/>
      </w:pPr>
      <w:r>
        <w:rPr>
          <w:u w:val="single"/>
        </w:rPr>
        <w:t xml:space="preserve">               </w:t>
      </w:r>
      <w:r>
        <w:t xml:space="preserve"> [Name of First Party], a </w:t>
      </w:r>
      <w:r>
        <w:rPr>
          <w:u w:val="single"/>
        </w:rPr>
        <w:t xml:space="preserve">          </w:t>
      </w:r>
      <w:r>
        <w:t xml:space="preserve"> [company</w:t>
      </w:r>
      <w:r w:rsidR="00E175DD">
        <w:t>/school</w:t>
      </w:r>
      <w:r>
        <w:t xml:space="preserve">] established and existing under the laws of </w:t>
      </w:r>
      <w:r>
        <w:rPr>
          <w:u w:val="single"/>
        </w:rPr>
        <w:t xml:space="preserve">           </w:t>
      </w:r>
      <w:r>
        <w:t xml:space="preserve"> [country] with its legal address at </w:t>
      </w:r>
      <w:r>
        <w:rPr>
          <w:u w:val="single"/>
        </w:rPr>
        <w:t xml:space="preserve">          </w:t>
      </w:r>
      <w:r>
        <w:t xml:space="preserve"> [address] (hereinafter referred to as “</w:t>
      </w:r>
      <w:r w:rsidRPr="00471C4C">
        <w:rPr>
          <w:b/>
        </w:rPr>
        <w:t>Party A</w:t>
      </w:r>
      <w:r>
        <w:t>”);</w:t>
      </w:r>
    </w:p>
    <w:p w:rsidR="00350A8E" w:rsidRDefault="00350A8E">
      <w:pPr>
        <w:spacing w:before="156" w:after="156"/>
      </w:pPr>
      <w:r>
        <w:t>and</w:t>
      </w:r>
    </w:p>
    <w:p w:rsidR="00350A8E" w:rsidRDefault="00350A8E">
      <w:pPr>
        <w:spacing w:before="156" w:after="156"/>
      </w:pPr>
      <w:r>
        <w:rPr>
          <w:u w:val="single"/>
        </w:rPr>
        <w:t xml:space="preserve">               </w:t>
      </w:r>
      <w:r>
        <w:t xml:space="preserve"> [Name of Second Party], a </w:t>
      </w:r>
      <w:r>
        <w:rPr>
          <w:u w:val="single"/>
        </w:rPr>
        <w:t xml:space="preserve">          </w:t>
      </w:r>
      <w:r>
        <w:t xml:space="preserve"> [company</w:t>
      </w:r>
      <w:r w:rsidR="00D22E16">
        <w:rPr>
          <w:rFonts w:hint="eastAsia"/>
        </w:rPr>
        <w:t>/school</w:t>
      </w:r>
      <w:r>
        <w:t xml:space="preserve">] established and existing under the laws of </w:t>
      </w:r>
      <w:r>
        <w:rPr>
          <w:u w:val="single"/>
        </w:rPr>
        <w:t xml:space="preserve">           </w:t>
      </w:r>
      <w:r>
        <w:t xml:space="preserve"> [country] with its legal address at </w:t>
      </w:r>
      <w:r>
        <w:rPr>
          <w:u w:val="single"/>
        </w:rPr>
        <w:t xml:space="preserve">          </w:t>
      </w:r>
      <w:r>
        <w:t xml:space="preserve"> [address] (hereinafter referred to as “</w:t>
      </w:r>
      <w:r w:rsidRPr="00471C4C">
        <w:rPr>
          <w:b/>
        </w:rPr>
        <w:t>Party B</w:t>
      </w:r>
      <w:r>
        <w:t>”);</w:t>
      </w:r>
    </w:p>
    <w:p w:rsidR="00350A8E" w:rsidRDefault="00350A8E">
      <w:pPr>
        <w:spacing w:before="156" w:after="156"/>
      </w:pPr>
      <w:r>
        <w:t>Party A and Party B shall hereinafter be referred to individually as a “Party” and collectively as the “Parties”.</w:t>
      </w:r>
    </w:p>
    <w:p w:rsidR="00A62151" w:rsidRPr="00A62151" w:rsidRDefault="00A62151">
      <w:pPr>
        <w:spacing w:before="156" w:after="156"/>
        <w:rPr>
          <w:b/>
        </w:rPr>
      </w:pPr>
      <w:r w:rsidRPr="00A62151">
        <w:rPr>
          <w:b/>
        </w:rPr>
        <w:t>WHERAS:</w:t>
      </w:r>
    </w:p>
    <w:p w:rsidR="00350A8E" w:rsidRPr="00350A8E" w:rsidRDefault="00A62151">
      <w:pPr>
        <w:spacing w:before="156" w:after="156"/>
      </w:pPr>
      <w:r>
        <w:rPr>
          <w:rFonts w:hint="eastAsia"/>
        </w:rPr>
        <w:t>Party A</w:t>
      </w:r>
      <w:r>
        <w:t xml:space="preserve"> is willing to share the measurement data to Party B, and the rights and obligations of both sides must be agreed by Parties </w:t>
      </w:r>
      <w:r w:rsidR="00B01857" w:rsidRPr="00B01857">
        <w:t>indefinitely</w:t>
      </w:r>
      <w:r>
        <w:t>.</w:t>
      </w:r>
    </w:p>
    <w:p w:rsidR="00350A8E" w:rsidRDefault="00A62151">
      <w:pPr>
        <w:spacing w:before="156" w:after="156"/>
      </w:pPr>
      <w:r w:rsidRPr="00A62151">
        <w:rPr>
          <w:rFonts w:hint="eastAsia"/>
          <w:b/>
        </w:rPr>
        <w:t>THEREFORE</w:t>
      </w:r>
      <w:r>
        <w:rPr>
          <w:rFonts w:hint="eastAsia"/>
        </w:rPr>
        <w:t>, the Parties hereby agree as follows:</w:t>
      </w:r>
    </w:p>
    <w:p w:rsidR="00A62151" w:rsidRDefault="00B01857" w:rsidP="00B01857">
      <w:pPr>
        <w:pStyle w:val="a5"/>
        <w:numPr>
          <w:ilvl w:val="0"/>
          <w:numId w:val="1"/>
        </w:numPr>
        <w:spacing w:before="156" w:after="156"/>
        <w:ind w:firstLineChars="0"/>
      </w:pPr>
      <w:r>
        <w:t xml:space="preserve">The measurement data can be used in study </w:t>
      </w:r>
      <w:r w:rsidR="00471C4C">
        <w:rPr>
          <w:rFonts w:hint="eastAsia"/>
        </w:rPr>
        <w:t>only</w:t>
      </w:r>
      <w:r w:rsidR="00471C4C">
        <w:t xml:space="preserve"> </w:t>
      </w:r>
      <w:r>
        <w:t xml:space="preserve">for </w:t>
      </w:r>
      <w:r w:rsidRPr="00471C4C">
        <w:rPr>
          <w:b/>
        </w:rPr>
        <w:t>Party B</w:t>
      </w:r>
      <w:r>
        <w:t>, and leaking to a third Party in any forms is forbidden.</w:t>
      </w:r>
    </w:p>
    <w:p w:rsidR="00B01857" w:rsidRDefault="00B01857" w:rsidP="00B01857">
      <w:pPr>
        <w:pStyle w:val="a5"/>
        <w:numPr>
          <w:ilvl w:val="0"/>
          <w:numId w:val="1"/>
        </w:numPr>
        <w:spacing w:before="156" w:after="156"/>
        <w:ind w:firstLineChars="0"/>
      </w:pPr>
      <w:r>
        <w:rPr>
          <w:rFonts w:hint="eastAsia"/>
        </w:rPr>
        <w:t xml:space="preserve">The measurement data can be used for research only, </w:t>
      </w:r>
      <w:r>
        <w:t>and any commercial purposes are forbidden.</w:t>
      </w:r>
    </w:p>
    <w:p w:rsidR="00E46F89" w:rsidRDefault="002A5B18" w:rsidP="00E46F89">
      <w:pPr>
        <w:pStyle w:val="a5"/>
        <w:numPr>
          <w:ilvl w:val="0"/>
          <w:numId w:val="1"/>
        </w:numPr>
        <w:spacing w:before="156" w:after="156"/>
        <w:ind w:firstLineChars="0"/>
      </w:pPr>
      <w:r w:rsidRPr="00471C4C">
        <w:rPr>
          <w:rFonts w:hint="eastAsia"/>
          <w:b/>
        </w:rPr>
        <w:t>Party B</w:t>
      </w:r>
      <w:r>
        <w:rPr>
          <w:rFonts w:hint="eastAsia"/>
        </w:rPr>
        <w:t xml:space="preserve"> must ac</w:t>
      </w:r>
      <w:r>
        <w:t xml:space="preserve">knowledge the team of </w:t>
      </w:r>
      <w:r w:rsidR="00E46F89">
        <w:t xml:space="preserve">Prof. </w:t>
      </w:r>
      <w:proofErr w:type="spellStart"/>
      <w:r>
        <w:t>Jianhua</w:t>
      </w:r>
      <w:proofErr w:type="spellEnd"/>
      <w:r>
        <w:t xml:space="preserve"> Zhang, Beijing University of Posts and Telecommunications, a</w:t>
      </w:r>
      <w:r w:rsidR="00E46F89">
        <w:t xml:space="preserve">nd refer the </w:t>
      </w:r>
      <w:r w:rsidR="00E46F89">
        <w:rPr>
          <w:rFonts w:hint="eastAsia"/>
        </w:rPr>
        <w:t>listed</w:t>
      </w:r>
      <w:r w:rsidR="00E46F89">
        <w:t xml:space="preserve"> papers as:</w:t>
      </w:r>
    </w:p>
    <w:p w:rsidR="00327DC5" w:rsidRPr="00327DC5" w:rsidRDefault="00327DC5" w:rsidP="00327DC5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Lines="0" w:before="0" w:afterLines="0" w:after="0"/>
        <w:ind w:firstLineChars="0"/>
        <w:rPr>
          <w:sz w:val="18"/>
          <w:szCs w:val="18"/>
        </w:rPr>
      </w:pPr>
      <w:proofErr w:type="spellStart"/>
      <w:r>
        <w:rPr>
          <w:rFonts w:hint="eastAsia"/>
          <w:sz w:val="18"/>
          <w:szCs w:val="18"/>
        </w:rPr>
        <w:t>Jianhua</w:t>
      </w:r>
      <w:proofErr w:type="spellEnd"/>
      <w:r>
        <w:rPr>
          <w:rFonts w:hint="eastAsia"/>
          <w:sz w:val="18"/>
          <w:szCs w:val="18"/>
        </w:rPr>
        <w:t xml:space="preserve"> Zhang, </w:t>
      </w:r>
      <w:r>
        <w:rPr>
          <w:sz w:val="18"/>
          <w:szCs w:val="18"/>
        </w:rPr>
        <w:t>“</w:t>
      </w:r>
      <w:r w:rsidRPr="00327DC5">
        <w:rPr>
          <w:sz w:val="18"/>
          <w:szCs w:val="18"/>
        </w:rPr>
        <w:t>The Interdisciplinary Research of Big Data and Wireless Channel: A Cluster-Nuclei Based Model</w:t>
      </w:r>
      <w:r>
        <w:rPr>
          <w:sz w:val="18"/>
          <w:szCs w:val="18"/>
        </w:rPr>
        <w:t>”, submitted to “</w:t>
      </w:r>
      <w:r>
        <w:rPr>
          <w:rFonts w:hint="eastAsia"/>
          <w:sz w:val="18"/>
          <w:szCs w:val="18"/>
        </w:rPr>
        <w:t>China</w:t>
      </w:r>
      <w:r>
        <w:rPr>
          <w:sz w:val="18"/>
          <w:szCs w:val="18"/>
        </w:rPr>
        <w:t xml:space="preserve"> Communication”, 5G special issue. </w:t>
      </w:r>
      <w:proofErr w:type="gramStart"/>
      <w:r w:rsidR="00392DF9">
        <w:rPr>
          <w:i/>
          <w:sz w:val="18"/>
          <w:szCs w:val="18"/>
        </w:rPr>
        <w:t>(</w:t>
      </w:r>
      <w:r w:rsidRPr="00327DC5">
        <w:rPr>
          <w:i/>
          <w:sz w:val="18"/>
          <w:szCs w:val="18"/>
        </w:rPr>
        <w:t xml:space="preserve"> mm</w:t>
      </w:r>
      <w:proofErr w:type="gramEnd"/>
      <w:r w:rsidRPr="00327DC5">
        <w:rPr>
          <w:i/>
          <w:sz w:val="18"/>
          <w:szCs w:val="18"/>
        </w:rPr>
        <w:t xml:space="preserve"> wave data, 256 antenna data</w:t>
      </w:r>
      <w:r w:rsidR="00506FFE">
        <w:rPr>
          <w:i/>
          <w:sz w:val="18"/>
          <w:szCs w:val="18"/>
        </w:rPr>
        <w:t>, currently 5G channel model input data</w:t>
      </w:r>
      <w:bookmarkStart w:id="0" w:name="_GoBack"/>
      <w:bookmarkEnd w:id="0"/>
      <w:r w:rsidRPr="00327DC5">
        <w:rPr>
          <w:i/>
          <w:sz w:val="18"/>
          <w:szCs w:val="18"/>
        </w:rPr>
        <w:t>)</w:t>
      </w:r>
    </w:p>
    <w:p w:rsidR="00FE506A" w:rsidRDefault="00E46F89" w:rsidP="00FE506A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Lines="0" w:before="0" w:afterLines="0" w:after="0"/>
        <w:ind w:firstLineChars="0"/>
        <w:rPr>
          <w:sz w:val="18"/>
          <w:szCs w:val="18"/>
        </w:rPr>
      </w:pPr>
      <w:proofErr w:type="spellStart"/>
      <w:r w:rsidRPr="00E46F89">
        <w:rPr>
          <w:rFonts w:hint="eastAsia"/>
          <w:sz w:val="18"/>
          <w:szCs w:val="18"/>
        </w:rPr>
        <w:t>Jianhua</w:t>
      </w:r>
      <w:proofErr w:type="spellEnd"/>
      <w:r w:rsidRPr="00E46F89">
        <w:rPr>
          <w:rFonts w:hint="eastAsia"/>
          <w:sz w:val="18"/>
          <w:szCs w:val="18"/>
        </w:rPr>
        <w:t xml:space="preserve"> Zhang, Chun Pan, Feng Pei, </w:t>
      </w:r>
      <w:proofErr w:type="spellStart"/>
      <w:r w:rsidRPr="00E46F89">
        <w:rPr>
          <w:rFonts w:hint="eastAsia"/>
          <w:sz w:val="18"/>
          <w:szCs w:val="18"/>
        </w:rPr>
        <w:t>Guangyi</w:t>
      </w:r>
      <w:proofErr w:type="spellEnd"/>
      <w:r w:rsidRPr="00E46F89">
        <w:rPr>
          <w:rFonts w:hint="eastAsia"/>
          <w:sz w:val="18"/>
          <w:szCs w:val="18"/>
        </w:rPr>
        <w:t xml:space="preserve"> Liu, Xiang Cheng, </w:t>
      </w:r>
      <w:r w:rsidRPr="00E46F89">
        <w:rPr>
          <w:sz w:val="18"/>
          <w:szCs w:val="18"/>
        </w:rPr>
        <w:t>“Three-Dimensional Fading Channel Models: A Survey of Elevation Angle Research”</w:t>
      </w:r>
      <w:r w:rsidRPr="00E46F89">
        <w:rPr>
          <w:rFonts w:hint="eastAsia"/>
          <w:sz w:val="18"/>
          <w:szCs w:val="18"/>
        </w:rPr>
        <w:t>, IEEE Communication Magazine, pp 218-226, June 2014.</w:t>
      </w:r>
      <w:r w:rsidR="00424398">
        <w:rPr>
          <w:sz w:val="18"/>
          <w:szCs w:val="18"/>
        </w:rPr>
        <w:t xml:space="preserve"> </w:t>
      </w:r>
      <w:r w:rsidR="00424398" w:rsidRPr="00263BDA">
        <w:rPr>
          <w:i/>
          <w:sz w:val="18"/>
          <w:szCs w:val="18"/>
        </w:rPr>
        <w:t>(3D MIMO, 32x56 antennas</w:t>
      </w:r>
      <w:r w:rsidR="00263BDA">
        <w:rPr>
          <w:i/>
          <w:sz w:val="18"/>
          <w:szCs w:val="18"/>
        </w:rPr>
        <w:t xml:space="preserve"> </w:t>
      </w:r>
      <w:r w:rsidR="00EA3802">
        <w:rPr>
          <w:i/>
          <w:sz w:val="18"/>
          <w:szCs w:val="18"/>
        </w:rPr>
        <w:t xml:space="preserve">3GPP TR 36.873 input </w:t>
      </w:r>
      <w:r w:rsidR="00263BDA">
        <w:rPr>
          <w:i/>
          <w:sz w:val="18"/>
          <w:szCs w:val="18"/>
        </w:rPr>
        <w:t>data</w:t>
      </w:r>
      <w:r w:rsidR="00424398" w:rsidRPr="00263BDA">
        <w:rPr>
          <w:i/>
          <w:sz w:val="18"/>
          <w:szCs w:val="18"/>
        </w:rPr>
        <w:t>)</w:t>
      </w:r>
    </w:p>
    <w:p w:rsidR="00FE506A" w:rsidRPr="00FE506A" w:rsidRDefault="00FE506A" w:rsidP="00FE506A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Lines="0" w:before="0" w:afterLines="0" w:after="0"/>
        <w:ind w:firstLineChars="0"/>
        <w:rPr>
          <w:sz w:val="18"/>
          <w:szCs w:val="18"/>
        </w:rPr>
      </w:pPr>
      <w:proofErr w:type="spellStart"/>
      <w:r w:rsidRPr="00FE506A">
        <w:rPr>
          <w:rFonts w:hint="eastAsia"/>
          <w:sz w:val="18"/>
          <w:szCs w:val="18"/>
        </w:rPr>
        <w:t>Jianhua</w:t>
      </w:r>
      <w:proofErr w:type="spellEnd"/>
      <w:r w:rsidRPr="00FE506A">
        <w:rPr>
          <w:rFonts w:hint="eastAsia"/>
          <w:sz w:val="18"/>
          <w:szCs w:val="18"/>
        </w:rPr>
        <w:t xml:space="preserve"> Zhang, </w:t>
      </w:r>
      <w:r w:rsidRPr="00FE506A">
        <w:rPr>
          <w:sz w:val="18"/>
          <w:szCs w:val="18"/>
        </w:rPr>
        <w:t>“</w:t>
      </w:r>
      <w:r w:rsidRPr="00FE506A">
        <w:rPr>
          <w:rFonts w:hint="eastAsia"/>
          <w:sz w:val="18"/>
          <w:szCs w:val="18"/>
        </w:rPr>
        <w:t>Review on wideband MIMO channel measurement and modeling for IMT-Advanced systems</w:t>
      </w:r>
      <w:r w:rsidRPr="00FE506A">
        <w:rPr>
          <w:sz w:val="18"/>
          <w:szCs w:val="18"/>
        </w:rPr>
        <w:t>”</w:t>
      </w:r>
      <w:r w:rsidRPr="00FE506A">
        <w:rPr>
          <w:rFonts w:hint="eastAsia"/>
          <w:sz w:val="18"/>
          <w:szCs w:val="18"/>
        </w:rPr>
        <w:t>, Chinese Science Bulletin, vol.</w:t>
      </w:r>
      <w:r w:rsidRPr="00FE506A">
        <w:rPr>
          <w:sz w:val="18"/>
          <w:szCs w:val="18"/>
        </w:rPr>
        <w:t xml:space="preserve"> 5</w:t>
      </w:r>
      <w:r w:rsidRPr="00FE506A">
        <w:rPr>
          <w:rFonts w:hint="eastAsia"/>
          <w:sz w:val="18"/>
          <w:szCs w:val="18"/>
        </w:rPr>
        <w:t>7</w:t>
      </w:r>
      <w:r w:rsidRPr="00FE506A">
        <w:rPr>
          <w:sz w:val="18"/>
          <w:szCs w:val="18"/>
        </w:rPr>
        <w:t>(</w:t>
      </w:r>
      <w:r w:rsidRPr="00FE506A">
        <w:rPr>
          <w:rFonts w:hint="eastAsia"/>
          <w:sz w:val="18"/>
          <w:szCs w:val="18"/>
        </w:rPr>
        <w:t>19</w:t>
      </w:r>
      <w:r w:rsidRPr="00FE506A">
        <w:rPr>
          <w:sz w:val="18"/>
          <w:szCs w:val="18"/>
        </w:rPr>
        <w:t>)</w:t>
      </w:r>
      <w:r w:rsidRPr="00FE506A">
        <w:rPr>
          <w:rFonts w:hint="eastAsia"/>
          <w:sz w:val="18"/>
          <w:szCs w:val="18"/>
        </w:rPr>
        <w:t xml:space="preserve">, pp. </w:t>
      </w:r>
      <w:r w:rsidRPr="00FE506A">
        <w:rPr>
          <w:sz w:val="18"/>
          <w:szCs w:val="18"/>
        </w:rPr>
        <w:t>1</w:t>
      </w:r>
      <w:r w:rsidRPr="00FE506A">
        <w:rPr>
          <w:rFonts w:hint="eastAsia"/>
          <w:sz w:val="18"/>
          <w:szCs w:val="18"/>
        </w:rPr>
        <w:t>387</w:t>
      </w:r>
      <w:r w:rsidRPr="00FE506A">
        <w:rPr>
          <w:sz w:val="18"/>
          <w:szCs w:val="18"/>
        </w:rPr>
        <w:t>-</w:t>
      </w:r>
      <w:r w:rsidRPr="00FE506A">
        <w:rPr>
          <w:rFonts w:hint="eastAsia"/>
          <w:sz w:val="18"/>
          <w:szCs w:val="18"/>
        </w:rPr>
        <w:t>1400, June 2012.</w:t>
      </w:r>
      <w:r w:rsidR="00263BDA">
        <w:rPr>
          <w:sz w:val="18"/>
          <w:szCs w:val="18"/>
        </w:rPr>
        <w:t xml:space="preserve"> </w:t>
      </w:r>
      <w:r w:rsidR="00263BDA" w:rsidRPr="00263BDA">
        <w:rPr>
          <w:i/>
          <w:sz w:val="18"/>
          <w:szCs w:val="18"/>
        </w:rPr>
        <w:t>(ITU</w:t>
      </w:r>
      <w:r w:rsidR="00D63193">
        <w:rPr>
          <w:i/>
          <w:sz w:val="18"/>
          <w:szCs w:val="18"/>
        </w:rPr>
        <w:t>-R</w:t>
      </w:r>
      <w:r w:rsidR="00263BDA" w:rsidRPr="00263BDA">
        <w:rPr>
          <w:i/>
          <w:sz w:val="18"/>
          <w:szCs w:val="18"/>
        </w:rPr>
        <w:t xml:space="preserve"> M.2135 corresponding input data)</w:t>
      </w:r>
    </w:p>
    <w:p w:rsidR="00E46F89" w:rsidRPr="00FE506A" w:rsidRDefault="00FE506A" w:rsidP="00FE506A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Lines="0" w:before="0" w:afterLines="0" w:after="0"/>
        <w:ind w:firstLineChars="0"/>
        <w:rPr>
          <w:sz w:val="18"/>
          <w:szCs w:val="18"/>
        </w:rPr>
      </w:pPr>
      <w:proofErr w:type="spellStart"/>
      <w:r w:rsidRPr="00FE506A">
        <w:rPr>
          <w:rFonts w:hint="eastAsia"/>
          <w:sz w:val="18"/>
          <w:szCs w:val="18"/>
        </w:rPr>
        <w:t>Jianhua</w:t>
      </w:r>
      <w:proofErr w:type="spellEnd"/>
      <w:r w:rsidRPr="00FE506A">
        <w:rPr>
          <w:rFonts w:hint="eastAsia"/>
          <w:sz w:val="18"/>
          <w:szCs w:val="18"/>
        </w:rPr>
        <w:t xml:space="preserve"> Zhang, </w:t>
      </w:r>
      <w:proofErr w:type="spellStart"/>
      <w:r w:rsidRPr="00FE506A">
        <w:rPr>
          <w:rFonts w:hint="eastAsia"/>
          <w:sz w:val="18"/>
          <w:szCs w:val="18"/>
        </w:rPr>
        <w:t>Guangyi</w:t>
      </w:r>
      <w:proofErr w:type="spellEnd"/>
      <w:r w:rsidRPr="00FE506A">
        <w:rPr>
          <w:rFonts w:hint="eastAsia"/>
          <w:sz w:val="18"/>
          <w:szCs w:val="18"/>
        </w:rPr>
        <w:t xml:space="preserve"> </w:t>
      </w:r>
      <w:proofErr w:type="gramStart"/>
      <w:r w:rsidRPr="00FE506A">
        <w:rPr>
          <w:rFonts w:hint="eastAsia"/>
          <w:sz w:val="18"/>
          <w:szCs w:val="18"/>
        </w:rPr>
        <w:t xml:space="preserve">Liu,  </w:t>
      </w:r>
      <w:proofErr w:type="spellStart"/>
      <w:r w:rsidRPr="00FE506A">
        <w:rPr>
          <w:rFonts w:hint="eastAsia"/>
          <w:sz w:val="18"/>
          <w:szCs w:val="18"/>
        </w:rPr>
        <w:t>Fenghua</w:t>
      </w:r>
      <w:proofErr w:type="spellEnd"/>
      <w:proofErr w:type="gramEnd"/>
      <w:r w:rsidRPr="00FE506A">
        <w:rPr>
          <w:rFonts w:hint="eastAsia"/>
          <w:sz w:val="18"/>
          <w:szCs w:val="18"/>
        </w:rPr>
        <w:t xml:space="preserve"> Zhang, Lei Tian, Nan Sheng, and Ping Zhang, </w:t>
      </w:r>
      <w:r w:rsidRPr="00FE506A">
        <w:rPr>
          <w:sz w:val="18"/>
          <w:szCs w:val="18"/>
        </w:rPr>
        <w:t xml:space="preserve">“Emerging </w:t>
      </w:r>
      <w:r w:rsidRPr="00FE506A">
        <w:rPr>
          <w:rFonts w:hint="eastAsia"/>
          <w:sz w:val="18"/>
          <w:szCs w:val="18"/>
        </w:rPr>
        <w:t>c</w:t>
      </w:r>
      <w:r w:rsidRPr="00FE506A">
        <w:rPr>
          <w:sz w:val="18"/>
          <w:szCs w:val="18"/>
        </w:rPr>
        <w:t xml:space="preserve">hallenges to the </w:t>
      </w:r>
      <w:r w:rsidRPr="00FE506A">
        <w:rPr>
          <w:rFonts w:hint="eastAsia"/>
          <w:sz w:val="18"/>
          <w:szCs w:val="18"/>
        </w:rPr>
        <w:t>e</w:t>
      </w:r>
      <w:r w:rsidRPr="00FE506A">
        <w:rPr>
          <w:sz w:val="18"/>
          <w:szCs w:val="18"/>
        </w:rPr>
        <w:t xml:space="preserve">xtensive </w:t>
      </w:r>
      <w:r w:rsidRPr="00FE506A">
        <w:rPr>
          <w:rFonts w:hint="eastAsia"/>
          <w:sz w:val="18"/>
          <w:szCs w:val="18"/>
        </w:rPr>
        <w:t>a</w:t>
      </w:r>
      <w:r w:rsidRPr="00FE506A">
        <w:rPr>
          <w:sz w:val="18"/>
          <w:szCs w:val="18"/>
        </w:rPr>
        <w:t>pplication</w:t>
      </w:r>
      <w:r w:rsidRPr="00FE506A">
        <w:rPr>
          <w:rFonts w:hint="eastAsia"/>
          <w:sz w:val="18"/>
          <w:szCs w:val="18"/>
        </w:rPr>
        <w:t>s</w:t>
      </w:r>
      <w:r w:rsidRPr="00FE506A">
        <w:rPr>
          <w:sz w:val="18"/>
          <w:szCs w:val="18"/>
        </w:rPr>
        <w:t xml:space="preserve"> of IMT-Advanced </w:t>
      </w:r>
      <w:r w:rsidRPr="00FE506A">
        <w:rPr>
          <w:rFonts w:hint="eastAsia"/>
          <w:sz w:val="18"/>
          <w:szCs w:val="18"/>
        </w:rPr>
        <w:t>c</w:t>
      </w:r>
      <w:r w:rsidRPr="00FE506A">
        <w:rPr>
          <w:sz w:val="18"/>
          <w:szCs w:val="18"/>
        </w:rPr>
        <w:t xml:space="preserve">hannel </w:t>
      </w:r>
      <w:r w:rsidRPr="00FE506A">
        <w:rPr>
          <w:rFonts w:hint="eastAsia"/>
          <w:sz w:val="18"/>
          <w:szCs w:val="18"/>
        </w:rPr>
        <w:t>m</w:t>
      </w:r>
      <w:r w:rsidRPr="00FE506A">
        <w:rPr>
          <w:sz w:val="18"/>
          <w:szCs w:val="18"/>
        </w:rPr>
        <w:t>odel</w:t>
      </w:r>
      <w:r w:rsidRPr="00FE506A">
        <w:rPr>
          <w:rFonts w:hint="eastAsia"/>
          <w:sz w:val="18"/>
          <w:szCs w:val="18"/>
        </w:rPr>
        <w:t>,</w:t>
      </w:r>
      <w:r w:rsidRPr="00FE506A">
        <w:rPr>
          <w:sz w:val="18"/>
          <w:szCs w:val="18"/>
        </w:rPr>
        <w:t>”</w:t>
      </w:r>
      <w:r w:rsidRPr="00FE506A">
        <w:rPr>
          <w:rFonts w:hint="eastAsia"/>
          <w:sz w:val="18"/>
          <w:szCs w:val="18"/>
        </w:rPr>
        <w:t xml:space="preserve"> IEEE Vehicular Technology Magazine, </w:t>
      </w:r>
      <w:r w:rsidRPr="00FE506A">
        <w:rPr>
          <w:sz w:val="18"/>
          <w:szCs w:val="18"/>
        </w:rPr>
        <w:t xml:space="preserve">Special </w:t>
      </w:r>
      <w:r w:rsidRPr="00FE506A">
        <w:rPr>
          <w:rFonts w:hint="eastAsia"/>
          <w:sz w:val="18"/>
          <w:szCs w:val="18"/>
        </w:rPr>
        <w:t>I</w:t>
      </w:r>
      <w:r w:rsidRPr="00FE506A">
        <w:rPr>
          <w:sz w:val="18"/>
          <w:szCs w:val="18"/>
        </w:rPr>
        <w:t>ssue on</w:t>
      </w:r>
      <w:r w:rsidRPr="00FE506A">
        <w:rPr>
          <w:rFonts w:hint="eastAsia"/>
          <w:sz w:val="18"/>
          <w:szCs w:val="18"/>
        </w:rPr>
        <w:t xml:space="preserve"> </w:t>
      </w:r>
      <w:r w:rsidRPr="00FE506A">
        <w:rPr>
          <w:sz w:val="18"/>
          <w:szCs w:val="18"/>
        </w:rPr>
        <w:t>“Trends in Mobile Radio Channels: Modeling, Analysis, and Simulation”</w:t>
      </w:r>
      <w:r w:rsidRPr="00FE506A">
        <w:rPr>
          <w:rFonts w:hint="eastAsia"/>
          <w:sz w:val="18"/>
          <w:szCs w:val="18"/>
        </w:rPr>
        <w:t>,</w:t>
      </w:r>
      <w:r w:rsidRPr="00FE506A">
        <w:rPr>
          <w:sz w:val="18"/>
          <w:szCs w:val="18"/>
        </w:rPr>
        <w:t xml:space="preserve"> pp.</w:t>
      </w:r>
      <w:r w:rsidRPr="00FE506A">
        <w:rPr>
          <w:rFonts w:hint="eastAsia"/>
          <w:sz w:val="18"/>
          <w:szCs w:val="18"/>
        </w:rPr>
        <w:t xml:space="preserve"> 92-100</w:t>
      </w:r>
      <w:r w:rsidRPr="00FE506A">
        <w:rPr>
          <w:sz w:val="18"/>
          <w:szCs w:val="18"/>
        </w:rPr>
        <w:t xml:space="preserve">, </w:t>
      </w:r>
      <w:r w:rsidRPr="00FE506A">
        <w:rPr>
          <w:rFonts w:hint="eastAsia"/>
          <w:sz w:val="18"/>
          <w:szCs w:val="18"/>
        </w:rPr>
        <w:t>Jun. 2011.</w:t>
      </w:r>
      <w:r w:rsidR="00E87FC6">
        <w:rPr>
          <w:sz w:val="18"/>
          <w:szCs w:val="18"/>
        </w:rPr>
        <w:t xml:space="preserve"> </w:t>
      </w:r>
      <w:r w:rsidR="00E87FC6" w:rsidRPr="00263BDA">
        <w:rPr>
          <w:i/>
          <w:sz w:val="18"/>
          <w:szCs w:val="18"/>
        </w:rPr>
        <w:t xml:space="preserve">(Relay, </w:t>
      </w:r>
      <w:proofErr w:type="spellStart"/>
      <w:r w:rsidR="00E87FC6" w:rsidRPr="00263BDA">
        <w:rPr>
          <w:i/>
          <w:sz w:val="18"/>
          <w:szCs w:val="18"/>
        </w:rPr>
        <w:t>CoMP</w:t>
      </w:r>
      <w:proofErr w:type="spellEnd"/>
      <w:r w:rsidR="00E87FC6" w:rsidRPr="00263BDA">
        <w:rPr>
          <w:i/>
          <w:sz w:val="18"/>
          <w:szCs w:val="18"/>
        </w:rPr>
        <w:t xml:space="preserve"> </w:t>
      </w:r>
      <w:r w:rsidR="00D63193">
        <w:rPr>
          <w:i/>
          <w:sz w:val="18"/>
          <w:szCs w:val="18"/>
        </w:rPr>
        <w:t xml:space="preserve">3GPP TR 36.814 input </w:t>
      </w:r>
      <w:r w:rsidR="00E87FC6" w:rsidRPr="00263BDA">
        <w:rPr>
          <w:i/>
          <w:sz w:val="18"/>
          <w:szCs w:val="18"/>
        </w:rPr>
        <w:t>data)</w:t>
      </w:r>
    </w:p>
    <w:p w:rsidR="002A5B18" w:rsidRDefault="002A5B18" w:rsidP="00B01857">
      <w:pPr>
        <w:pStyle w:val="a5"/>
        <w:numPr>
          <w:ilvl w:val="0"/>
          <w:numId w:val="1"/>
        </w:numPr>
        <w:spacing w:before="156" w:after="156"/>
        <w:ind w:firstLineChars="0"/>
      </w:pPr>
      <w:r>
        <w:t xml:space="preserve">All the consequences arising therefrom will be held by </w:t>
      </w:r>
      <w:r w:rsidRPr="00471C4C">
        <w:rPr>
          <w:b/>
        </w:rPr>
        <w:t>Party B</w:t>
      </w:r>
      <w:r>
        <w:t xml:space="preserve">, and have nothing to do with </w:t>
      </w:r>
      <w:r w:rsidRPr="00471C4C">
        <w:rPr>
          <w:b/>
        </w:rPr>
        <w:lastRenderedPageBreak/>
        <w:t>Party A</w:t>
      </w:r>
      <w:r>
        <w:t>.</w:t>
      </w:r>
    </w:p>
    <w:p w:rsidR="002A5B18" w:rsidRDefault="002A5B18" w:rsidP="00B01857">
      <w:pPr>
        <w:pStyle w:val="a5"/>
        <w:numPr>
          <w:ilvl w:val="0"/>
          <w:numId w:val="1"/>
        </w:numPr>
        <w:spacing w:before="156" w:after="156"/>
        <w:ind w:firstLineChars="0"/>
      </w:pPr>
      <w:r>
        <w:t>Other matters on which the Parties intend to conduct furthe</w:t>
      </w:r>
      <w:r w:rsidR="009E3BE6">
        <w:t>r</w:t>
      </w:r>
      <w:r>
        <w:t xml:space="preserve"> negotiation.</w:t>
      </w:r>
    </w:p>
    <w:p w:rsidR="002A5B18" w:rsidRDefault="002A5B18" w:rsidP="002A5B18">
      <w:pPr>
        <w:spacing w:before="156" w:after="156"/>
      </w:pPr>
      <w:r w:rsidRPr="00471C4C">
        <w:rPr>
          <w:rFonts w:hint="eastAsia"/>
          <w:b/>
        </w:rPr>
        <w:t>Party A</w:t>
      </w:r>
      <w:r>
        <w:rPr>
          <w:rFonts w:hint="eastAsia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1C4C">
        <w:rPr>
          <w:b/>
        </w:rPr>
        <w:t>Party B</w:t>
      </w:r>
      <w:r>
        <w:t>:</w:t>
      </w:r>
    </w:p>
    <w:p w:rsidR="002A5B18" w:rsidRDefault="002A5B18" w:rsidP="002A5B18">
      <w:pPr>
        <w:spacing w:before="156" w:after="156"/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>
        <w:t xml:space="preserve"> [Party A name]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</w:t>
      </w:r>
      <w:r>
        <w:t xml:space="preserve"> [</w:t>
      </w:r>
      <w:proofErr w:type="gramEnd"/>
      <w:r>
        <w:t>Party B name]</w:t>
      </w:r>
    </w:p>
    <w:p w:rsidR="002A5B18" w:rsidRDefault="002A5B18" w:rsidP="002A5B18">
      <w:pPr>
        <w:spacing w:before="156" w:after="156"/>
      </w:pPr>
      <w:r>
        <w:rPr>
          <w:rFonts w:hint="eastAsia"/>
        </w:rPr>
        <w:t>Name: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 </w:t>
      </w:r>
      <w:r>
        <w:t xml:space="preserve"> [</w:t>
      </w:r>
      <w:proofErr w:type="gramEnd"/>
      <w:r>
        <w:t>Party A rep name]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Name:</w:t>
      </w:r>
      <w:r>
        <w:rPr>
          <w:u w:val="single"/>
        </w:rPr>
        <w:t xml:space="preserve">        </w:t>
      </w:r>
      <w:r>
        <w:t xml:space="preserve"> [Party B rep name]</w:t>
      </w:r>
    </w:p>
    <w:p w:rsidR="002A5B18" w:rsidRPr="002A5B18" w:rsidRDefault="002A5B18" w:rsidP="002A5B18">
      <w:pPr>
        <w:spacing w:before="156" w:after="156"/>
      </w:pPr>
      <w:r>
        <w:t>Date:</w:t>
      </w:r>
      <w:r>
        <w:rPr>
          <w:u w:val="single"/>
        </w:rPr>
        <w:t xml:space="preserve">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rPr>
          <w:u w:val="single"/>
        </w:rPr>
        <w:t xml:space="preserve">              </w:t>
      </w:r>
    </w:p>
    <w:sectPr w:rsidR="002A5B18" w:rsidRPr="002A5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B2" w:rsidRDefault="00C559B2" w:rsidP="00EA3802">
      <w:pPr>
        <w:spacing w:before="120" w:after="120"/>
      </w:pPr>
      <w:r>
        <w:separator/>
      </w:r>
    </w:p>
  </w:endnote>
  <w:endnote w:type="continuationSeparator" w:id="0">
    <w:p w:rsidR="00C559B2" w:rsidRDefault="00C559B2" w:rsidP="00EA3802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02" w:rsidRDefault="00EA3802">
    <w:pPr>
      <w:pStyle w:val="a8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02" w:rsidRDefault="00EA3802">
    <w:pPr>
      <w:pStyle w:val="a8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02" w:rsidRDefault="00EA3802">
    <w:pPr>
      <w:pStyle w:val="a8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B2" w:rsidRDefault="00C559B2" w:rsidP="00EA3802">
      <w:pPr>
        <w:spacing w:before="120" w:after="120"/>
      </w:pPr>
      <w:r>
        <w:separator/>
      </w:r>
    </w:p>
  </w:footnote>
  <w:footnote w:type="continuationSeparator" w:id="0">
    <w:p w:rsidR="00C559B2" w:rsidRDefault="00C559B2" w:rsidP="00EA3802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02" w:rsidRDefault="00EA3802">
    <w:pPr>
      <w:pStyle w:val="a6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02" w:rsidRDefault="00EA3802">
    <w:pPr>
      <w:pStyle w:val="a6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02" w:rsidRDefault="00EA3802">
    <w:pPr>
      <w:pStyle w:val="a6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530CE"/>
    <w:multiLevelType w:val="hybridMultilevel"/>
    <w:tmpl w:val="AE963BA2"/>
    <w:lvl w:ilvl="0" w:tplc="593A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93174C"/>
    <w:multiLevelType w:val="hybridMultilevel"/>
    <w:tmpl w:val="85241616"/>
    <w:lvl w:ilvl="0" w:tplc="21D8C25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7F7BD9"/>
    <w:multiLevelType w:val="hybridMultilevel"/>
    <w:tmpl w:val="FD88D9BC"/>
    <w:lvl w:ilvl="0" w:tplc="21D8C25A">
      <w:start w:val="1"/>
      <w:numFmt w:val="decimal"/>
      <w:lvlText w:val="[%1]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E"/>
    <w:rsid w:val="00263BDA"/>
    <w:rsid w:val="002A5B18"/>
    <w:rsid w:val="00327DC5"/>
    <w:rsid w:val="00350A8E"/>
    <w:rsid w:val="00392DF9"/>
    <w:rsid w:val="00424398"/>
    <w:rsid w:val="0043032F"/>
    <w:rsid w:val="00471C4C"/>
    <w:rsid w:val="00506FFE"/>
    <w:rsid w:val="0058219B"/>
    <w:rsid w:val="00862665"/>
    <w:rsid w:val="009E3BE6"/>
    <w:rsid w:val="00A62151"/>
    <w:rsid w:val="00B01857"/>
    <w:rsid w:val="00B809DC"/>
    <w:rsid w:val="00C559B2"/>
    <w:rsid w:val="00D22E16"/>
    <w:rsid w:val="00D63193"/>
    <w:rsid w:val="00E175DD"/>
    <w:rsid w:val="00E46F89"/>
    <w:rsid w:val="00E87FC6"/>
    <w:rsid w:val="00EA3802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1C892"/>
  <w15:chartTrackingRefBased/>
  <w15:docId w15:val="{E2D9F3D1-C416-4813-8298-99B34742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8E"/>
    <w:pPr>
      <w:widowControl w:val="0"/>
      <w:spacing w:beforeLines="50" w:before="50" w:afterLines="50" w:after="5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0A8E"/>
    <w:pPr>
      <w:spacing w:before="240" w:after="6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50A8E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0185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EA3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A3802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A3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A380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396</Words>
  <Characters>2261</Characters>
  <Application>Microsoft Office Word</Application>
  <DocSecurity>0</DocSecurity>
  <Lines>18</Lines>
  <Paragraphs>5</Paragraphs>
  <ScaleCrop>false</ScaleCrop>
  <Company>北京邮电大学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Runquan Miao</dc:creator>
  <cp:keywords/>
  <dc:description/>
  <cp:lastModifiedBy>zhang</cp:lastModifiedBy>
  <cp:revision>17</cp:revision>
  <dcterms:created xsi:type="dcterms:W3CDTF">2016-05-19T13:48:00Z</dcterms:created>
  <dcterms:modified xsi:type="dcterms:W3CDTF">2016-05-20T03:08:00Z</dcterms:modified>
</cp:coreProperties>
</file>